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BF" w:rsidRPr="00F32263" w:rsidRDefault="004E71BF" w:rsidP="004E71BF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SIWZ</w:t>
      </w:r>
    </w:p>
    <w:p w:rsidR="004E71BF" w:rsidRDefault="004E71BF" w:rsidP="004E71BF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  <w:r>
        <w:rPr>
          <w:rFonts w:ascii="Times New Roman" w:eastAsiaTheme="minorEastAsia" w:hAnsi="Times New Roman" w:cs="Times New Roman"/>
          <w:lang w:val="de-DE" w:eastAsia="pl-PL"/>
        </w:rPr>
        <w:t>tel./fax./e-mail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4E71BF" w:rsidRDefault="004E71BF" w:rsidP="004E71BF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4E71BF" w:rsidRDefault="004E71BF" w:rsidP="004E71BF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4E71BF" w:rsidRDefault="004E71BF" w:rsidP="004E71BF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4E71BF" w:rsidRPr="00A96A38" w:rsidRDefault="004E71BF" w:rsidP="004E71BF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 zadania pn: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 w:rsidRPr="00A96A38">
        <w:rPr>
          <w:rFonts w:ascii="Times New Roman" w:hAnsi="Times New Roman" w:cs="Times New Roman"/>
          <w:b/>
          <w:bCs/>
          <w:i/>
          <w:noProof/>
        </w:rPr>
        <w:t>„</w:t>
      </w:r>
      <w:r>
        <w:rPr>
          <w:rFonts w:ascii="Times New Roman" w:hAnsi="Times New Roman" w:cs="Times New Roman"/>
          <w:b/>
          <w:bCs/>
          <w:i/>
          <w:noProof/>
        </w:rPr>
        <w:t>Remont cząstkowy nawierzchni dróg gminnych i ulic na aterenie Miasta i Gminy Grójec w 2020 r</w:t>
      </w:r>
      <w:r>
        <w:rPr>
          <w:rFonts w:ascii="Times New Roman" w:eastAsia="Times New Roman" w:hAnsi="Times New Roman" w:cs="Times New Roman"/>
          <w:b/>
          <w:i/>
        </w:rPr>
        <w:t>.</w:t>
      </w:r>
      <w:r w:rsidRPr="004C0B17">
        <w:rPr>
          <w:rFonts w:ascii="Times New Roman" w:hAnsi="Times New Roman" w:cs="Times New Roman"/>
          <w:b/>
          <w:bCs/>
          <w:i/>
          <w:noProof/>
        </w:rPr>
        <w:t>”</w:t>
      </w:r>
      <w:r w:rsidRPr="00A96A38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:rsidR="004E71BF" w:rsidRDefault="004E71BF" w:rsidP="004E71BF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  <w:bCs/>
          <w:noProof/>
        </w:rPr>
        <w:t>za cenę:</w:t>
      </w:r>
    </w:p>
    <w:p w:rsidR="004E71BF" w:rsidRDefault="004E71BF" w:rsidP="004E71BF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4E71BF" w:rsidRDefault="004E71BF" w:rsidP="004E71BF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:rsidR="004E71BF" w:rsidRPr="00F32263" w:rsidRDefault="004E71BF" w:rsidP="004E71BF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4E71BF" w:rsidRDefault="004E71BF" w:rsidP="004E71BF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 Oświad</w:t>
      </w:r>
      <w:r w:rsidRPr="0045294D">
        <w:rPr>
          <w:rFonts w:ascii="Times New Roman" w:hAnsi="Times New Roman" w:cs="Times New Roman"/>
          <w:b/>
        </w:rPr>
        <w:t>czamy, że przystąpimy do wykonywania robót w terminie ………….. dni</w:t>
      </w:r>
      <w:r w:rsidRPr="0045294D">
        <w:rPr>
          <w:rFonts w:ascii="Times New Roman" w:hAnsi="Times New Roman" w:cs="Times New Roman"/>
        </w:rPr>
        <w:t>,</w:t>
      </w:r>
      <w:r w:rsidRPr="0045294D">
        <w:rPr>
          <w:rFonts w:ascii="Times New Roman" w:hAnsi="Times New Roman" w:cs="Times New Roman"/>
          <w:b/>
        </w:rPr>
        <w:t xml:space="preserve"> </w:t>
      </w:r>
      <w:r w:rsidRPr="0045294D">
        <w:rPr>
          <w:rFonts w:ascii="Times New Roman" w:hAnsi="Times New Roman" w:cs="Times New Roman"/>
        </w:rPr>
        <w:t xml:space="preserve">licząc od dnia następnego po otrzymaniu informacji od Zamawiającego o konieczności ich </w:t>
      </w:r>
      <w:r>
        <w:rPr>
          <w:rFonts w:ascii="Times New Roman" w:hAnsi="Times New Roman" w:cs="Times New Roman"/>
        </w:rPr>
        <w:t>w</w:t>
      </w:r>
      <w:r w:rsidRPr="0045294D">
        <w:rPr>
          <w:rFonts w:ascii="Times New Roman" w:hAnsi="Times New Roman" w:cs="Times New Roman"/>
        </w:rPr>
        <w:t>ykonania</w:t>
      </w:r>
      <w:r>
        <w:rPr>
          <w:rFonts w:ascii="Times New Roman" w:hAnsi="Times New Roman" w:cs="Times New Roman"/>
          <w:b/>
          <w:bCs/>
          <w:noProof/>
        </w:rPr>
        <w:t>.</w:t>
      </w:r>
    </w:p>
    <w:p w:rsidR="004E71BF" w:rsidRDefault="004E71BF" w:rsidP="004E71BF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4E71BF" w:rsidRPr="00F32263" w:rsidRDefault="004E71BF" w:rsidP="004E71BF">
      <w:pPr>
        <w:spacing w:after="120" w:line="264" w:lineRule="auto"/>
        <w:rPr>
          <w:rFonts w:ascii="Times New Roman" w:hAnsi="Times New Roman" w:cs="Times New Roman"/>
          <w:bCs/>
          <w:noProof/>
        </w:rPr>
      </w:pPr>
      <w:r w:rsidRPr="00F32263">
        <w:rPr>
          <w:rFonts w:ascii="Times New Roman" w:eastAsiaTheme="minorEastAsia" w:hAnsi="Times New Roman" w:cs="Times New Roman"/>
          <w:bCs/>
          <w:noProof/>
          <w:lang w:eastAsia="pl-PL"/>
        </w:rPr>
        <w:t xml:space="preserve">4. Oferujemy realizację zamówienia w terminie: </w:t>
      </w:r>
      <w:r w:rsidRPr="00E94A1B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do 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31 grudnia </w:t>
      </w:r>
      <w:r w:rsidRPr="00E94A1B">
        <w:rPr>
          <w:rFonts w:ascii="Times New Roman" w:eastAsiaTheme="minorEastAsia" w:hAnsi="Times New Roman" w:cs="Times New Roman"/>
          <w:b/>
          <w:bCs/>
          <w:noProof/>
          <w:lang w:eastAsia="pl-PL"/>
        </w:rPr>
        <w:t>2020 roku</w:t>
      </w:r>
      <w:r w:rsidRPr="00E94A1B">
        <w:rPr>
          <w:rFonts w:ascii="Times New Roman" w:eastAsiaTheme="minorEastAsia" w:hAnsi="Times New Roman" w:cs="Times New Roman"/>
          <w:bCs/>
          <w:noProof/>
          <w:lang w:eastAsia="pl-PL"/>
        </w:rPr>
        <w:t>.</w:t>
      </w:r>
    </w:p>
    <w:p w:rsidR="004E71BF" w:rsidRDefault="004E71BF" w:rsidP="004E71BF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4E71BF" w:rsidRDefault="004E71BF" w:rsidP="004E71BF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4E71BF" w:rsidRDefault="004E71BF" w:rsidP="004E71BF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 </w:t>
      </w:r>
    </w:p>
    <w:p w:rsidR="004E71BF" w:rsidRDefault="004E71BF" w:rsidP="004E71BF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4E71BF" w:rsidRDefault="004E71BF" w:rsidP="004E71BF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4E71BF" w:rsidRDefault="004E71BF" w:rsidP="004E71BF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36"/>
        <w:gridCol w:w="8744"/>
      </w:tblGrid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4E71BF" w:rsidTr="00600F2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BF" w:rsidRDefault="004E71BF" w:rsidP="00600F27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4E71BF" w:rsidRDefault="004E71BF" w:rsidP="004E71BF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</w:t>
      </w:r>
    </w:p>
    <w:p w:rsidR="004E71BF" w:rsidRDefault="004E71BF" w:rsidP="004E71BF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podpis osoby upoważnionej</w:t>
      </w:r>
    </w:p>
    <w:p w:rsidR="004E71BF" w:rsidRDefault="004E71BF" w:rsidP="004E71BF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Pr="009569ED" w:rsidRDefault="004E71BF" w:rsidP="004E71BF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4E71BF" w:rsidRPr="009569ED" w:rsidRDefault="004E71BF" w:rsidP="004E71BF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:rsidR="004E71BF" w:rsidRPr="009569ED" w:rsidRDefault="004E71BF" w:rsidP="004E71BF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4E71BF" w:rsidRDefault="004E71BF" w:rsidP="004E71BF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9C18F8" w:rsidRDefault="004E71BF" w:rsidP="004E71BF">
      <w:pPr>
        <w:pStyle w:val="NormalnyWeb"/>
        <w:spacing w:line="276" w:lineRule="auto"/>
        <w:ind w:left="142" w:hanging="142"/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C18F8" w:rsidSect="009C1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407" w:rsidRDefault="006B5407" w:rsidP="004E71BF">
      <w:pPr>
        <w:spacing w:after="0" w:line="240" w:lineRule="auto"/>
      </w:pPr>
      <w:r>
        <w:separator/>
      </w:r>
    </w:p>
  </w:endnote>
  <w:endnote w:type="continuationSeparator" w:id="0">
    <w:p w:rsidR="006B5407" w:rsidRDefault="006B5407" w:rsidP="004E7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1BF" w:rsidRDefault="004E71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1BF" w:rsidRDefault="004E71BF">
    <w:pPr>
      <w:pStyle w:val="Stopka"/>
    </w:pPr>
    <w:r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18"/>
                      <w:szCs w:val="18"/>
                      <w:lang w:eastAsia="pl-PL"/>
                    </w:rPr>
                    <w:alias w:val="Adres"/>
                    <w:id w:val="79885540"/>
                    <w:placeholder>
                      <w:docPart w:val="9D3D0D955EAF47CC9B14C7BD23F478E6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4E71BF" w:rsidRDefault="004E71BF">
                      <w:pPr>
                        <w:pStyle w:val="Stopka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t xml:space="preserve">WI.271.2.2020.KOI „Remont cząstkowy nawierzchni dróg gminnych i ulic na terenie Miasta i Gminy Grójec w 2020 r.” 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</w:p>
                  </w:sdtContent>
                </w:sdt>
                <w:p w:rsidR="004E71BF" w:rsidRDefault="004E71BF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4E71BF" w:rsidRDefault="004E71BF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fldSimple w:instr=" PAGE   \* MERGEFORMAT ">
                    <w:r w:rsidRPr="004E71BF">
                      <w:rPr>
                        <w:noProof/>
                        <w:color w:val="FFFFFF" w:themeColor="background1"/>
                      </w:rPr>
                      <w:t>2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1BF" w:rsidRDefault="004E71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407" w:rsidRDefault="006B5407" w:rsidP="004E71BF">
      <w:pPr>
        <w:spacing w:after="0" w:line="240" w:lineRule="auto"/>
      </w:pPr>
      <w:r>
        <w:separator/>
      </w:r>
    </w:p>
  </w:footnote>
  <w:footnote w:type="continuationSeparator" w:id="0">
    <w:p w:rsidR="006B5407" w:rsidRDefault="006B5407" w:rsidP="004E7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1BF" w:rsidRDefault="004E71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1BF" w:rsidRDefault="004E71B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1BF" w:rsidRDefault="004E71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B7C3A"/>
    <w:multiLevelType w:val="hybridMultilevel"/>
    <w:tmpl w:val="D660A7FC"/>
    <w:lvl w:ilvl="0" w:tplc="086442A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E71BF"/>
    <w:rsid w:val="004E71BF"/>
    <w:rsid w:val="006B5407"/>
    <w:rsid w:val="009C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1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E71BF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E71BF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4E71BF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E71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71B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E7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1BF"/>
  </w:style>
  <w:style w:type="paragraph" w:styleId="Stopka">
    <w:name w:val="footer"/>
    <w:basedOn w:val="Normalny"/>
    <w:link w:val="StopkaZnak"/>
    <w:uiPriority w:val="99"/>
    <w:unhideWhenUsed/>
    <w:rsid w:val="004E7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1BF"/>
  </w:style>
  <w:style w:type="paragraph" w:styleId="Tekstdymka">
    <w:name w:val="Balloon Text"/>
    <w:basedOn w:val="Normalny"/>
    <w:link w:val="TekstdymkaZnak"/>
    <w:uiPriority w:val="99"/>
    <w:semiHidden/>
    <w:unhideWhenUsed/>
    <w:rsid w:val="004E7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1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D3D0D955EAF47CC9B14C7BD23F478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C23DB8-2F9C-46D0-8CCF-49465DE904B5}"/>
      </w:docPartPr>
      <w:docPartBody>
        <w:p w:rsidR="00000000" w:rsidRDefault="00D72629" w:rsidP="00D72629">
          <w:pPr>
            <w:pStyle w:val="9D3D0D955EAF47CC9B14C7BD23F478E6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72629"/>
    <w:rsid w:val="00465CE5"/>
    <w:rsid w:val="00D7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D3D0D955EAF47CC9B14C7BD23F478E6">
    <w:name w:val="9D3D0D955EAF47CC9B14C7BD23F478E6"/>
    <w:rsid w:val="00D7262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WI.271.2.2020.KOI „Remont cząstkowy nawierzchni dróg gminnych i ulic na terenie Miasta i Gminy Grójec w 2020 r.” 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2652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2020-01-17T11:10:00Z</dcterms:created>
  <dcterms:modified xsi:type="dcterms:W3CDTF">2020-01-17T11:10:00Z</dcterms:modified>
</cp:coreProperties>
</file>